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3"/>
        <w:gridCol w:w="3182"/>
      </w:tblGrid>
      <w:tr w:rsidR="00B42C2B" w:rsidTr="00B42C2B">
        <w:trPr>
          <w:trHeight w:val="2160"/>
        </w:trPr>
        <w:tc>
          <w:tcPr>
            <w:tcW w:w="7285" w:type="dxa"/>
          </w:tcPr>
          <w:p w:rsidR="00EF6E3E" w:rsidRDefault="000F3721" w:rsidP="009B06E9">
            <w:pPr>
              <w:tabs>
                <w:tab w:val="center" w:pos="4968"/>
                <w:tab w:val="right" w:pos="9936"/>
              </w:tabs>
              <w:jc w:val="center"/>
              <w:rPr>
                <w:rFonts w:ascii="Arial" w:hAnsi="Arial" w:cs="Arial"/>
                <w:color w:val="002060"/>
                <w:sz w:val="24"/>
                <w:szCs w:val="24"/>
              </w:rPr>
            </w:pPr>
            <w:bookmarkStart w:id="0" w:name="_GoBack"/>
            <w:bookmarkEnd w:id="0"/>
            <w:r>
              <w:rPr>
                <w:rFonts w:ascii="Arial" w:hAnsi="Arial" w:cs="Arial"/>
                <w:color w:val="002060"/>
                <w:sz w:val="24"/>
                <w:szCs w:val="24"/>
              </w:rPr>
              <w:t>Second Sunday in Ordinary Time</w:t>
            </w:r>
            <w:r w:rsidR="00B42C2B">
              <w:rPr>
                <w:rFonts w:ascii="Arial" w:hAnsi="Arial" w:cs="Arial"/>
                <w:color w:val="002060"/>
                <w:sz w:val="24"/>
                <w:szCs w:val="24"/>
              </w:rPr>
              <w:t xml:space="preserve"> (Year C)</w:t>
            </w:r>
          </w:p>
          <w:p w:rsidR="00541451" w:rsidRPr="0072511C" w:rsidRDefault="00541451" w:rsidP="009B06E9">
            <w:pPr>
              <w:tabs>
                <w:tab w:val="center" w:pos="4968"/>
                <w:tab w:val="right" w:pos="9936"/>
              </w:tabs>
              <w:jc w:val="center"/>
              <w:rPr>
                <w:sz w:val="24"/>
                <w:szCs w:val="24"/>
              </w:rPr>
            </w:pPr>
            <w:r w:rsidRPr="0072511C">
              <w:rPr>
                <w:sz w:val="24"/>
                <w:szCs w:val="24"/>
              </w:rPr>
              <w:t>Reading 1:  Isaiah 62:1 – 5</w:t>
            </w:r>
          </w:p>
          <w:p w:rsidR="0072511C" w:rsidRPr="0072511C" w:rsidRDefault="0072511C" w:rsidP="0072511C">
            <w:pPr>
              <w:tabs>
                <w:tab w:val="center" w:pos="4968"/>
                <w:tab w:val="right" w:pos="9936"/>
              </w:tabs>
              <w:jc w:val="center"/>
              <w:rPr>
                <w:sz w:val="24"/>
                <w:szCs w:val="24"/>
              </w:rPr>
            </w:pPr>
            <w:r w:rsidRPr="0072511C">
              <w:rPr>
                <w:sz w:val="24"/>
                <w:szCs w:val="24"/>
                <w:shd w:val="clear" w:color="auto" w:fill="FFFFE1"/>
              </w:rPr>
              <w:t>Responsorial Psalm: 96: 1-2, 2-3, 7-8, 9-10</w:t>
            </w:r>
            <w:r w:rsidRPr="0072511C">
              <w:rPr>
                <w:color w:val="990000"/>
                <w:sz w:val="24"/>
                <w:szCs w:val="24"/>
              </w:rPr>
              <w:br/>
            </w:r>
            <w:r w:rsidRPr="0072511C">
              <w:rPr>
                <w:sz w:val="24"/>
                <w:szCs w:val="24"/>
                <w:shd w:val="clear" w:color="auto" w:fill="FFFFE1"/>
              </w:rPr>
              <w:t xml:space="preserve">Reading II: </w:t>
            </w:r>
            <w:r w:rsidRPr="0072511C">
              <w:rPr>
                <w:color w:val="990000"/>
                <w:sz w:val="24"/>
                <w:szCs w:val="24"/>
                <w:shd w:val="clear" w:color="auto" w:fill="FFFFE1"/>
              </w:rPr>
              <w:t> </w:t>
            </w:r>
            <w:r w:rsidRPr="0072511C">
              <w:rPr>
                <w:sz w:val="24"/>
                <w:szCs w:val="24"/>
              </w:rPr>
              <w:t>1 Corinthians 12: 4-11</w:t>
            </w:r>
          </w:p>
          <w:p w:rsidR="0072511C" w:rsidRPr="0072511C" w:rsidRDefault="0072511C" w:rsidP="009B06E9">
            <w:pPr>
              <w:tabs>
                <w:tab w:val="center" w:pos="4968"/>
                <w:tab w:val="right" w:pos="9936"/>
              </w:tabs>
              <w:jc w:val="center"/>
              <w:rPr>
                <w:sz w:val="24"/>
                <w:szCs w:val="24"/>
              </w:rPr>
            </w:pPr>
            <w:r w:rsidRPr="0072511C">
              <w:rPr>
                <w:sz w:val="24"/>
                <w:szCs w:val="24"/>
              </w:rPr>
              <w:t>Gospel: John 2: 1_11</w:t>
            </w:r>
          </w:p>
          <w:p w:rsidR="00EF6E3E" w:rsidRPr="00E35CB7" w:rsidRDefault="006A5E02" w:rsidP="009B06E9">
            <w:pPr>
              <w:tabs>
                <w:tab w:val="center" w:pos="4968"/>
                <w:tab w:val="right" w:pos="9936"/>
              </w:tabs>
              <w:jc w:val="center"/>
              <w:rPr>
                <w:rFonts w:ascii="Arial" w:hAnsi="Arial" w:cs="Arial"/>
                <w:color w:val="002060"/>
                <w:sz w:val="24"/>
                <w:szCs w:val="24"/>
              </w:rPr>
            </w:pPr>
            <w:r w:rsidRPr="00E35CB7">
              <w:rPr>
                <w:rFonts w:ascii="Arial" w:hAnsi="Arial" w:cs="Arial"/>
                <w:color w:val="002060"/>
                <w:sz w:val="24"/>
                <w:szCs w:val="24"/>
              </w:rPr>
              <w:t>Readings may be found on the US Bishop’s website:</w:t>
            </w:r>
          </w:p>
          <w:p w:rsidR="00BF0BE8" w:rsidRPr="009B06E9" w:rsidRDefault="006A5E02" w:rsidP="009B06E9">
            <w:pPr>
              <w:tabs>
                <w:tab w:val="center" w:pos="4968"/>
                <w:tab w:val="right" w:pos="9936"/>
              </w:tabs>
              <w:ind w:right="-1714"/>
              <w:rPr>
                <w:rFonts w:ascii="Arial" w:hAnsi="Arial" w:cs="Arial"/>
                <w:color w:val="002060"/>
                <w:sz w:val="24"/>
                <w:szCs w:val="24"/>
              </w:rPr>
            </w:pPr>
            <w:r w:rsidRPr="009B06E9">
              <w:rPr>
                <w:rFonts w:ascii="Arial" w:hAnsi="Arial" w:cs="Arial"/>
                <w:color w:val="002060"/>
                <w:sz w:val="24"/>
                <w:szCs w:val="24"/>
              </w:rPr>
              <w:t xml:space="preserve">                       </w:t>
            </w:r>
            <w:hyperlink r:id="rId6" w:history="1">
              <w:r w:rsidR="000F3721">
                <w:rPr>
                  <w:rStyle w:val="Hyperlink"/>
                </w:rPr>
                <w:t>Second Sunday in Ordinary Time | USCCB</w:t>
              </w:r>
            </w:hyperlink>
          </w:p>
        </w:tc>
        <w:tc>
          <w:tcPr>
            <w:tcW w:w="2700" w:type="dxa"/>
          </w:tcPr>
          <w:p w:rsidR="00596670" w:rsidRDefault="000F3721" w:rsidP="00EF6E3E">
            <w:pPr>
              <w:ind w:left="253"/>
              <w:jc w:val="center"/>
              <w:rPr>
                <w:rFonts w:ascii="Arial" w:hAnsi="Arial" w:cs="Arial"/>
                <w:sz w:val="24"/>
                <w:szCs w:val="24"/>
              </w:rPr>
            </w:pPr>
            <w:r>
              <w:rPr>
                <w:noProof/>
              </w:rPr>
              <w:drawing>
                <wp:inline distT="0" distB="0" distL="0" distR="0" wp14:anchorId="48E763D6" wp14:editId="3631F476">
                  <wp:extent cx="1723270" cy="1359947"/>
                  <wp:effectExtent l="0" t="0" r="0" b="0"/>
                  <wp:docPr id="1" name="Picture 1" descr="http://1.bp.blogspot.com/-yeYpdOgFqfo/TqcPRUtejUI/AAAAAAAAAtM/5yxRPGPQAdo/s400/WaterJa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yeYpdOgFqfo/TqcPRUtejUI/AAAAAAAAAtM/5yxRPGPQAdo/s400/WaterJars.jpg"/>
                          <pic:cNvPicPr>
                            <a:picLocks noChangeAspect="1" noChangeArrowheads="1"/>
                          </pic:cNvPicPr>
                        </pic:nvPicPr>
                        <pic:blipFill rotWithShape="1">
                          <a:blip r:embed="rId7">
                            <a:extLst>
                              <a:ext uri="{28A0092B-C50C-407E-A947-70E740481C1C}">
                                <a14:useLocalDpi xmlns:a14="http://schemas.microsoft.com/office/drawing/2010/main" val="0"/>
                              </a:ext>
                            </a:extLst>
                          </a:blip>
                          <a:srcRect t="11183" r="3527" b="19595"/>
                          <a:stretch/>
                        </pic:blipFill>
                        <pic:spPr bwMode="auto">
                          <a:xfrm>
                            <a:off x="0" y="0"/>
                            <a:ext cx="1725228" cy="1361492"/>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B42C2B" w:rsidRDefault="0072511C" w:rsidP="00516E89">
      <w:pPr>
        <w:spacing w:after="0"/>
        <w:rPr>
          <w:rFonts w:ascii="Arial" w:hAnsi="Arial" w:cs="Arial"/>
          <w:sz w:val="24"/>
          <w:szCs w:val="24"/>
        </w:rPr>
      </w:pPr>
      <w:r>
        <w:rPr>
          <w:rFonts w:ascii="Arial" w:hAnsi="Arial" w:cs="Arial"/>
          <w:sz w:val="24"/>
          <w:szCs w:val="24"/>
        </w:rPr>
        <w:t>The Gospel of John appears today as the ministry of Jesus is introduced.  The style of John’s Gospel is different from Matthew, Mark, and Luke.  Next Sunday, when we will return to Luke’s Gospel, Luke will present how he has gathered information and is presenting it in an organized way.  John’s audience is in a much different situation.  They are living toward the end of the first century and had expected Jesus to return by then.  Their burning question is “Where is Jesus?”  John will present a series of events that invite them to look for Jesus in the life of the church.  John calls these events signs and invite readers to look deeper than the surface event.  The sacraments are signs of God’s work and baptism and Eucharist will be offered as additional signs in later chapters.</w:t>
      </w:r>
    </w:p>
    <w:p w:rsidR="0072511C" w:rsidRDefault="0072511C" w:rsidP="00516E89">
      <w:pPr>
        <w:spacing w:after="0"/>
        <w:rPr>
          <w:rFonts w:ascii="Arial" w:hAnsi="Arial" w:cs="Arial"/>
          <w:sz w:val="24"/>
          <w:szCs w:val="24"/>
        </w:rPr>
      </w:pPr>
    </w:p>
    <w:p w:rsidR="0072511C" w:rsidRDefault="0072511C" w:rsidP="00516E89">
      <w:pPr>
        <w:spacing w:after="0"/>
        <w:rPr>
          <w:rFonts w:ascii="Arial" w:hAnsi="Arial" w:cs="Arial"/>
          <w:sz w:val="24"/>
          <w:szCs w:val="24"/>
        </w:rPr>
      </w:pPr>
      <w:r>
        <w:rPr>
          <w:rFonts w:ascii="Arial" w:hAnsi="Arial" w:cs="Arial"/>
          <w:sz w:val="24"/>
          <w:szCs w:val="24"/>
        </w:rPr>
        <w:t xml:space="preserve">Wedding imagery in both the Old and New Testament connect to the relationship between God and Go’s people.  The first reading from Isaiah is one example.  Paul illustrates this and the church is presented as a bride in the Book of Revelation.  This sign of a wedding and the transformation of the ordinary into something very special invites a reflection on what God is doing in the hearts and lives of people.  </w:t>
      </w:r>
    </w:p>
    <w:p w:rsidR="0072511C" w:rsidRDefault="0072511C" w:rsidP="00516E89">
      <w:pPr>
        <w:spacing w:after="0"/>
        <w:rPr>
          <w:rFonts w:ascii="Arial" w:hAnsi="Arial" w:cs="Arial"/>
          <w:sz w:val="24"/>
          <w:szCs w:val="24"/>
        </w:rPr>
      </w:pPr>
    </w:p>
    <w:p w:rsidR="0072511C" w:rsidRDefault="0072511C" w:rsidP="00516E89">
      <w:pPr>
        <w:spacing w:after="0"/>
        <w:rPr>
          <w:rFonts w:ascii="Arial" w:hAnsi="Arial" w:cs="Arial"/>
          <w:sz w:val="24"/>
          <w:szCs w:val="24"/>
        </w:rPr>
      </w:pPr>
      <w:r>
        <w:rPr>
          <w:rFonts w:ascii="Arial" w:hAnsi="Arial" w:cs="Arial"/>
          <w:sz w:val="24"/>
          <w:szCs w:val="24"/>
        </w:rPr>
        <w:t xml:space="preserve">Jesus’ mother, whom he addresses as “woman”, gives the instruction that will be important for all members of the church.  “Do whatever he tells you.”  One must not be limited by your expectations but open to </w:t>
      </w:r>
      <w:r w:rsidR="003740F6">
        <w:rPr>
          <w:rFonts w:ascii="Arial" w:hAnsi="Arial" w:cs="Arial"/>
          <w:sz w:val="24"/>
          <w:szCs w:val="24"/>
        </w:rPr>
        <w:t>everything that</w:t>
      </w:r>
      <w:r>
        <w:rPr>
          <w:rFonts w:ascii="Arial" w:hAnsi="Arial" w:cs="Arial"/>
          <w:sz w:val="24"/>
          <w:szCs w:val="24"/>
        </w:rPr>
        <w:t xml:space="preserve"> God ca</w:t>
      </w:r>
      <w:r w:rsidR="00965AB1">
        <w:rPr>
          <w:rFonts w:ascii="Arial" w:hAnsi="Arial" w:cs="Arial"/>
          <w:sz w:val="24"/>
          <w:szCs w:val="24"/>
        </w:rPr>
        <w:t>n do.  God is not limited by one’s</w:t>
      </w:r>
      <w:r>
        <w:rPr>
          <w:rFonts w:ascii="Arial" w:hAnsi="Arial" w:cs="Arial"/>
          <w:sz w:val="24"/>
          <w:szCs w:val="24"/>
        </w:rPr>
        <w:t xml:space="preserve"> understanding </w:t>
      </w:r>
      <w:r w:rsidR="00965AB1">
        <w:rPr>
          <w:rFonts w:ascii="Arial" w:hAnsi="Arial" w:cs="Arial"/>
          <w:sz w:val="24"/>
          <w:szCs w:val="24"/>
        </w:rPr>
        <w:t xml:space="preserve">but offers an abundance to us beyond our expectations.  Listening is a key element to recognizing God’s presence in our lives and </w:t>
      </w:r>
      <w:r w:rsidR="003740F6">
        <w:rPr>
          <w:rFonts w:ascii="Arial" w:hAnsi="Arial" w:cs="Arial"/>
          <w:sz w:val="24"/>
          <w:szCs w:val="24"/>
        </w:rPr>
        <w:t xml:space="preserve">in growing one’s awareness </w:t>
      </w:r>
      <w:r w:rsidR="00965AB1">
        <w:rPr>
          <w:rFonts w:ascii="Arial" w:hAnsi="Arial" w:cs="Arial"/>
          <w:sz w:val="24"/>
          <w:szCs w:val="24"/>
        </w:rPr>
        <w:t xml:space="preserve">of what </w:t>
      </w:r>
      <w:r w:rsidR="003740F6">
        <w:rPr>
          <w:rFonts w:ascii="Arial" w:hAnsi="Arial" w:cs="Arial"/>
          <w:sz w:val="24"/>
          <w:szCs w:val="24"/>
        </w:rPr>
        <w:t xml:space="preserve">is </w:t>
      </w:r>
      <w:r w:rsidR="00965AB1">
        <w:rPr>
          <w:rFonts w:ascii="Arial" w:hAnsi="Arial" w:cs="Arial"/>
          <w:sz w:val="24"/>
          <w:szCs w:val="24"/>
        </w:rPr>
        <w:t>happen</w:t>
      </w:r>
      <w:r w:rsidR="003740F6">
        <w:rPr>
          <w:rFonts w:ascii="Arial" w:hAnsi="Arial" w:cs="Arial"/>
          <w:sz w:val="24"/>
          <w:szCs w:val="24"/>
        </w:rPr>
        <w:t>ing</w:t>
      </w:r>
      <w:r w:rsidR="00965AB1">
        <w:rPr>
          <w:rFonts w:ascii="Arial" w:hAnsi="Arial" w:cs="Arial"/>
          <w:sz w:val="24"/>
          <w:szCs w:val="24"/>
        </w:rPr>
        <w:t>.</w:t>
      </w:r>
    </w:p>
    <w:p w:rsidR="00965AB1" w:rsidRDefault="00965AB1" w:rsidP="00516E89">
      <w:pPr>
        <w:spacing w:after="0"/>
        <w:rPr>
          <w:rFonts w:ascii="Arial" w:hAnsi="Arial" w:cs="Arial"/>
          <w:sz w:val="24"/>
          <w:szCs w:val="24"/>
        </w:rPr>
      </w:pPr>
    </w:p>
    <w:p w:rsidR="00965AB1" w:rsidRDefault="00965AB1" w:rsidP="00516E89">
      <w:pPr>
        <w:spacing w:after="0"/>
        <w:rPr>
          <w:rFonts w:ascii="Arial" w:hAnsi="Arial" w:cs="Arial"/>
          <w:sz w:val="24"/>
          <w:szCs w:val="24"/>
        </w:rPr>
      </w:pPr>
      <w:r>
        <w:rPr>
          <w:rFonts w:ascii="Arial" w:hAnsi="Arial" w:cs="Arial"/>
          <w:sz w:val="24"/>
          <w:szCs w:val="24"/>
        </w:rPr>
        <w:t>Pope Francis has spoken about the attentiveness of Mary in recognizing the need that existed at Cana and he challenges all of us to greater attention.</w:t>
      </w:r>
    </w:p>
    <w:p w:rsidR="00965AB1" w:rsidRPr="00965AB1" w:rsidRDefault="00965AB1" w:rsidP="00965AB1">
      <w:pPr>
        <w:pStyle w:val="NormalWeb"/>
        <w:shd w:val="clear" w:color="auto" w:fill="FFFFCC"/>
        <w:rPr>
          <w:color w:val="000000"/>
        </w:rPr>
      </w:pPr>
      <w:r w:rsidRPr="00965AB1">
        <w:rPr>
          <w:color w:val="000000"/>
        </w:rPr>
        <w:t>Like Mary at Cana, let us make an effort to be more attentive in our squares and towns, to notice those whose lives have been “watered down,” who have lost—or have been robbed of—reasons for celebrating; those whose hearts are saddened. And let us not be afraid to raise our voices and say: “they have no wine.” </w:t>
      </w:r>
    </w:p>
    <w:p w:rsidR="00965AB1" w:rsidRPr="00965AB1" w:rsidRDefault="00965AB1" w:rsidP="00965AB1">
      <w:pPr>
        <w:pStyle w:val="NormalWeb"/>
        <w:shd w:val="clear" w:color="auto" w:fill="FFFFCC"/>
        <w:rPr>
          <w:color w:val="000000"/>
        </w:rPr>
      </w:pPr>
      <w:r w:rsidRPr="00965AB1">
        <w:rPr>
          <w:color w:val="000000"/>
        </w:rPr>
        <w:t>The cry of the people of God, the cry of the poor, is a kind of prayer; it opens our hearts and teaches us to be attentive. Let us be attentive, then, to all situations of injustice and to new forms of exploitation that risk making so many of our brothers and sisters miss the joy of the party. Let us be attentive to the lack of steady em</w:t>
      </w:r>
      <w:r w:rsidRPr="00965AB1">
        <w:rPr>
          <w:color w:val="000000"/>
        </w:rPr>
        <w:lastRenderedPageBreak/>
        <w:t>ployment, which destroys lives and homes. … Let us be attentive to the lack of shelter, land and employment experienced by so many families.  And, like Mary, let us say: they have no wine, Lord.</w:t>
      </w:r>
    </w:p>
    <w:p w:rsidR="00965AB1" w:rsidRDefault="005910BB" w:rsidP="00965AB1">
      <w:pPr>
        <w:pStyle w:val="NormalWeb"/>
        <w:shd w:val="clear" w:color="auto" w:fill="FFFFCC"/>
        <w:jc w:val="right"/>
        <w:rPr>
          <w:color w:val="000000"/>
        </w:rPr>
      </w:pPr>
      <w:hyperlink r:id="rId8" w:tgtFrame="_blank" w:history="1">
        <w:r w:rsidR="00965AB1" w:rsidRPr="00965AB1">
          <w:rPr>
            <w:rStyle w:val="Hyperlink"/>
            <w:color w:val="0645AD"/>
          </w:rPr>
          <w:t>Journey of Pope Francis to Chile</w:t>
        </w:r>
        <w:r w:rsidR="00965AB1" w:rsidRPr="00965AB1">
          <w:rPr>
            <w:color w:val="0645AD"/>
            <w:u w:val="single"/>
          </w:rPr>
          <w:br/>
        </w:r>
      </w:hyperlink>
      <w:r w:rsidR="00965AB1" w:rsidRPr="00965AB1">
        <w:rPr>
          <w:color w:val="000000"/>
        </w:rPr>
        <w:t>Jan. 18, 2018</w:t>
      </w:r>
    </w:p>
    <w:p w:rsidR="00965AB1" w:rsidRDefault="00965AB1" w:rsidP="00516E89">
      <w:pPr>
        <w:spacing w:after="0"/>
        <w:rPr>
          <w:rFonts w:ascii="Arial" w:hAnsi="Arial" w:cs="Arial"/>
          <w:sz w:val="24"/>
          <w:szCs w:val="24"/>
        </w:rPr>
      </w:pPr>
    </w:p>
    <w:p w:rsidR="00965AB1" w:rsidRDefault="00965AB1" w:rsidP="00516E89">
      <w:pPr>
        <w:spacing w:after="0"/>
        <w:rPr>
          <w:rFonts w:ascii="Arial" w:hAnsi="Arial" w:cs="Arial"/>
          <w:sz w:val="24"/>
          <w:szCs w:val="24"/>
        </w:rPr>
      </w:pPr>
    </w:p>
    <w:p w:rsidR="0072511C" w:rsidRDefault="00965AB1" w:rsidP="00516E89">
      <w:pPr>
        <w:spacing w:after="0"/>
        <w:rPr>
          <w:rFonts w:ascii="Arial" w:hAnsi="Arial" w:cs="Arial"/>
          <w:sz w:val="24"/>
          <w:szCs w:val="24"/>
        </w:rPr>
      </w:pPr>
      <w:r>
        <w:rPr>
          <w:rFonts w:ascii="Arial" w:hAnsi="Arial" w:cs="Arial"/>
          <w:sz w:val="24"/>
          <w:szCs w:val="24"/>
        </w:rPr>
        <w:t xml:space="preserve">The second reading from the First Letter to the Corinthians offers some key insights into the Christian life.  The type of action or ability does not make one better than another.  One gift is not more important than </w:t>
      </w:r>
      <w:r w:rsidR="003740F6">
        <w:rPr>
          <w:rFonts w:ascii="Arial" w:hAnsi="Arial" w:cs="Arial"/>
          <w:sz w:val="24"/>
          <w:szCs w:val="24"/>
        </w:rPr>
        <w:t>an</w:t>
      </w:r>
      <w:r>
        <w:rPr>
          <w:rFonts w:ascii="Arial" w:hAnsi="Arial" w:cs="Arial"/>
          <w:sz w:val="24"/>
          <w:szCs w:val="24"/>
        </w:rPr>
        <w:t>other.  Paul makes the connection that gifts come from the Spirit, forms of service from Christ, the Lord, and workings are from God the Father.  All come from the same God and are given for some purpose.  They are not for the glory of the individual but for advancing God’s work and the service of others.</w:t>
      </w:r>
    </w:p>
    <w:p w:rsidR="00965AB1" w:rsidRDefault="00965AB1" w:rsidP="00516E89">
      <w:pPr>
        <w:spacing w:after="0"/>
        <w:rPr>
          <w:rFonts w:ascii="Arial" w:hAnsi="Arial" w:cs="Arial"/>
          <w:sz w:val="24"/>
          <w:szCs w:val="24"/>
        </w:rPr>
      </w:pPr>
    </w:p>
    <w:p w:rsidR="00965AB1" w:rsidRDefault="00965AB1" w:rsidP="00516E89">
      <w:pPr>
        <w:spacing w:after="0"/>
        <w:rPr>
          <w:rFonts w:ascii="Arial" w:hAnsi="Arial" w:cs="Arial"/>
          <w:sz w:val="24"/>
          <w:szCs w:val="24"/>
        </w:rPr>
      </w:pPr>
      <w:r>
        <w:rPr>
          <w:rFonts w:ascii="Arial" w:hAnsi="Arial" w:cs="Arial"/>
          <w:sz w:val="24"/>
          <w:szCs w:val="24"/>
        </w:rPr>
        <w:t xml:space="preserve">Each person has been gifted and must recognize their gift, who it is from, and the purpose for which it has been </w:t>
      </w:r>
      <w:r w:rsidR="003740F6">
        <w:rPr>
          <w:rFonts w:ascii="Arial" w:hAnsi="Arial" w:cs="Arial"/>
          <w:sz w:val="24"/>
          <w:szCs w:val="24"/>
        </w:rPr>
        <w:t>given</w:t>
      </w:r>
      <w:r>
        <w:rPr>
          <w:rFonts w:ascii="Arial" w:hAnsi="Arial" w:cs="Arial"/>
          <w:sz w:val="24"/>
          <w:szCs w:val="24"/>
        </w:rPr>
        <w:t xml:space="preserve">.  This process is part of the journey of a Christian into the community.  </w:t>
      </w:r>
    </w:p>
    <w:p w:rsidR="0072511C" w:rsidRDefault="0072511C" w:rsidP="00516E89">
      <w:pPr>
        <w:spacing w:after="0"/>
        <w:rPr>
          <w:rFonts w:ascii="Arial" w:hAnsi="Arial" w:cs="Arial"/>
          <w:sz w:val="24"/>
          <w:szCs w:val="24"/>
        </w:rPr>
      </w:pPr>
    </w:p>
    <w:p w:rsidR="000F3721" w:rsidRDefault="00965AB1" w:rsidP="00516E89">
      <w:pPr>
        <w:spacing w:after="0"/>
        <w:rPr>
          <w:rFonts w:ascii="Arial" w:hAnsi="Arial" w:cs="Arial"/>
          <w:sz w:val="24"/>
          <w:szCs w:val="24"/>
        </w:rPr>
      </w:pPr>
      <w:r>
        <w:rPr>
          <w:rFonts w:ascii="Arial" w:hAnsi="Arial" w:cs="Arial"/>
          <w:sz w:val="24"/>
          <w:szCs w:val="24"/>
        </w:rPr>
        <w:t>Reflection Questions:</w:t>
      </w:r>
      <w:r>
        <w:rPr>
          <w:rFonts w:ascii="Arial" w:hAnsi="Arial" w:cs="Arial"/>
          <w:sz w:val="24"/>
          <w:szCs w:val="24"/>
        </w:rPr>
        <w:br/>
      </w:r>
    </w:p>
    <w:p w:rsidR="00965AB1" w:rsidRDefault="00965AB1" w:rsidP="00516E89">
      <w:pPr>
        <w:spacing w:after="0"/>
        <w:rPr>
          <w:rFonts w:ascii="Arial" w:hAnsi="Arial" w:cs="Arial"/>
          <w:sz w:val="24"/>
          <w:szCs w:val="24"/>
        </w:rPr>
      </w:pPr>
      <w:r>
        <w:rPr>
          <w:rFonts w:ascii="Arial" w:hAnsi="Arial" w:cs="Arial"/>
          <w:sz w:val="24"/>
          <w:szCs w:val="24"/>
        </w:rPr>
        <w:t>What does marriage communicate to you about your relationship with God?  What elements of marriage open new aspects of God’s closeness to you?</w:t>
      </w:r>
    </w:p>
    <w:p w:rsidR="00965AB1" w:rsidRDefault="00965AB1" w:rsidP="00516E89">
      <w:pPr>
        <w:spacing w:after="0"/>
        <w:rPr>
          <w:rFonts w:ascii="Arial" w:hAnsi="Arial" w:cs="Arial"/>
          <w:sz w:val="24"/>
          <w:szCs w:val="24"/>
        </w:rPr>
      </w:pPr>
    </w:p>
    <w:p w:rsidR="00965AB1" w:rsidRDefault="00965AB1" w:rsidP="00516E89">
      <w:pPr>
        <w:spacing w:after="0"/>
        <w:rPr>
          <w:rFonts w:ascii="Arial" w:hAnsi="Arial" w:cs="Arial"/>
          <w:sz w:val="24"/>
          <w:szCs w:val="24"/>
        </w:rPr>
      </w:pPr>
      <w:r>
        <w:rPr>
          <w:rFonts w:ascii="Arial" w:hAnsi="Arial" w:cs="Arial"/>
          <w:sz w:val="24"/>
          <w:szCs w:val="24"/>
        </w:rPr>
        <w:t>Where are you attentive to those around you?  What are the needs that are crying out for attention?</w:t>
      </w:r>
    </w:p>
    <w:p w:rsidR="00965AB1" w:rsidRDefault="00965AB1" w:rsidP="00516E89">
      <w:pPr>
        <w:spacing w:after="0"/>
        <w:rPr>
          <w:rFonts w:ascii="Arial" w:hAnsi="Arial" w:cs="Arial"/>
          <w:sz w:val="24"/>
          <w:szCs w:val="24"/>
        </w:rPr>
      </w:pPr>
    </w:p>
    <w:p w:rsidR="00965AB1" w:rsidRDefault="00965AB1" w:rsidP="00516E89">
      <w:pPr>
        <w:spacing w:after="0"/>
        <w:rPr>
          <w:rFonts w:ascii="Arial" w:hAnsi="Arial" w:cs="Arial"/>
          <w:sz w:val="24"/>
          <w:szCs w:val="24"/>
        </w:rPr>
      </w:pPr>
      <w:r>
        <w:rPr>
          <w:rFonts w:ascii="Arial" w:hAnsi="Arial" w:cs="Arial"/>
          <w:sz w:val="24"/>
          <w:szCs w:val="24"/>
        </w:rPr>
        <w:t>What Gifts have you been given?  How are you using them?</w:t>
      </w:r>
    </w:p>
    <w:p w:rsidR="00965AB1" w:rsidRDefault="00965AB1" w:rsidP="00516E89">
      <w:pPr>
        <w:spacing w:after="0"/>
        <w:rPr>
          <w:rFonts w:ascii="Arial" w:hAnsi="Arial" w:cs="Arial"/>
          <w:sz w:val="24"/>
          <w:szCs w:val="24"/>
        </w:rPr>
      </w:pPr>
    </w:p>
    <w:p w:rsidR="00965AB1" w:rsidRDefault="00965AB1" w:rsidP="00516E89">
      <w:pPr>
        <w:spacing w:after="0"/>
        <w:rPr>
          <w:rFonts w:ascii="Arial" w:hAnsi="Arial" w:cs="Arial"/>
          <w:sz w:val="24"/>
          <w:szCs w:val="24"/>
        </w:rPr>
      </w:pPr>
    </w:p>
    <w:p w:rsidR="00965AB1" w:rsidRDefault="00965AB1" w:rsidP="00516E89">
      <w:pPr>
        <w:spacing w:after="0"/>
        <w:rPr>
          <w:rFonts w:ascii="Arial" w:hAnsi="Arial" w:cs="Arial"/>
          <w:sz w:val="24"/>
          <w:szCs w:val="24"/>
        </w:rPr>
      </w:pPr>
      <w:r>
        <w:rPr>
          <w:rFonts w:ascii="Arial" w:hAnsi="Arial" w:cs="Arial"/>
          <w:sz w:val="24"/>
          <w:szCs w:val="24"/>
        </w:rPr>
        <w:t>Themes</w:t>
      </w:r>
    </w:p>
    <w:p w:rsidR="00965AB1" w:rsidRDefault="00965AB1" w:rsidP="00516E89">
      <w:pPr>
        <w:spacing w:after="0"/>
        <w:rPr>
          <w:rFonts w:ascii="Arial" w:hAnsi="Arial" w:cs="Arial"/>
          <w:sz w:val="24"/>
          <w:szCs w:val="24"/>
        </w:rPr>
      </w:pPr>
      <w:r>
        <w:rPr>
          <w:rFonts w:ascii="Arial" w:hAnsi="Arial" w:cs="Arial"/>
          <w:sz w:val="24"/>
          <w:szCs w:val="24"/>
        </w:rPr>
        <w:t>Spiritual Gifts</w:t>
      </w:r>
    </w:p>
    <w:p w:rsidR="00965AB1" w:rsidRDefault="00965AB1" w:rsidP="00516E89">
      <w:pPr>
        <w:spacing w:after="0"/>
        <w:rPr>
          <w:rFonts w:ascii="Arial" w:hAnsi="Arial" w:cs="Arial"/>
          <w:sz w:val="24"/>
          <w:szCs w:val="24"/>
        </w:rPr>
      </w:pPr>
      <w:r>
        <w:rPr>
          <w:rFonts w:ascii="Arial" w:hAnsi="Arial" w:cs="Arial"/>
          <w:sz w:val="24"/>
          <w:szCs w:val="24"/>
        </w:rPr>
        <w:t>Relationship with God</w:t>
      </w:r>
    </w:p>
    <w:p w:rsidR="00965AB1" w:rsidRDefault="00965AB1" w:rsidP="00516E89">
      <w:pPr>
        <w:spacing w:after="0"/>
        <w:rPr>
          <w:rFonts w:ascii="Arial" w:hAnsi="Arial" w:cs="Arial"/>
          <w:sz w:val="24"/>
          <w:szCs w:val="24"/>
        </w:rPr>
      </w:pPr>
      <w:r>
        <w:rPr>
          <w:rFonts w:ascii="Arial" w:hAnsi="Arial" w:cs="Arial"/>
          <w:sz w:val="24"/>
          <w:szCs w:val="24"/>
        </w:rPr>
        <w:t>Response to God’s invitations</w:t>
      </w:r>
    </w:p>
    <w:p w:rsidR="00965AB1" w:rsidRDefault="00965AB1" w:rsidP="00516E89">
      <w:pPr>
        <w:spacing w:after="0"/>
        <w:rPr>
          <w:rFonts w:ascii="Arial" w:hAnsi="Arial" w:cs="Arial"/>
          <w:sz w:val="24"/>
          <w:szCs w:val="24"/>
        </w:rPr>
      </w:pPr>
    </w:p>
    <w:p w:rsidR="00965AB1" w:rsidRDefault="00965AB1" w:rsidP="00516E89">
      <w:pPr>
        <w:spacing w:after="0"/>
        <w:rPr>
          <w:rFonts w:ascii="Arial" w:hAnsi="Arial" w:cs="Arial"/>
          <w:sz w:val="24"/>
          <w:szCs w:val="24"/>
        </w:rPr>
      </w:pPr>
      <w:r>
        <w:rPr>
          <w:rFonts w:ascii="Arial" w:hAnsi="Arial" w:cs="Arial"/>
          <w:sz w:val="24"/>
          <w:szCs w:val="24"/>
        </w:rPr>
        <w:t>Prayer Suggestions:</w:t>
      </w:r>
    </w:p>
    <w:p w:rsidR="00BC1ADE" w:rsidRDefault="00BC1ADE" w:rsidP="00516E89">
      <w:pPr>
        <w:spacing w:after="0"/>
        <w:rPr>
          <w:rFonts w:ascii="Arial" w:hAnsi="Arial" w:cs="Arial"/>
          <w:sz w:val="24"/>
          <w:szCs w:val="24"/>
        </w:rPr>
      </w:pPr>
    </w:p>
    <w:p w:rsidR="00BC1ADE" w:rsidRDefault="00BC1ADE" w:rsidP="00BC1ADE">
      <w:pPr>
        <w:rPr>
          <w:rFonts w:ascii="Arial" w:hAnsi="Arial" w:cs="Arial"/>
          <w:szCs w:val="16"/>
        </w:rPr>
      </w:pPr>
      <w:r w:rsidRPr="00920E34">
        <w:rPr>
          <w:rFonts w:ascii="Arial" w:hAnsi="Arial" w:cs="Arial"/>
          <w:szCs w:val="16"/>
        </w:rPr>
        <w:t>For a greater recognition of the Spirit’s gifts: that we utilize the gifts that we have been given and encourage one another to build up the Body of Christ and to serve those who are in need</w:t>
      </w:r>
    </w:p>
    <w:p w:rsidR="00BC1ADE" w:rsidRPr="00920E34" w:rsidRDefault="00BC1ADE" w:rsidP="00BC1ADE">
      <w:pPr>
        <w:rPr>
          <w:rFonts w:ascii="Arial" w:hAnsi="Arial" w:cs="Arial"/>
          <w:szCs w:val="16"/>
        </w:rPr>
      </w:pPr>
      <w:r w:rsidRPr="00920E34">
        <w:rPr>
          <w:rFonts w:ascii="Arial" w:hAnsi="Arial" w:cs="Arial"/>
          <w:szCs w:val="16"/>
        </w:rPr>
        <w:t>For all couples: that they may be channels of God’s love to one another and signs of God’s presence in society</w:t>
      </w:r>
    </w:p>
    <w:p w:rsidR="00BC1ADE" w:rsidRPr="00920E34" w:rsidRDefault="00BC1ADE" w:rsidP="00BC1ADE">
      <w:pPr>
        <w:rPr>
          <w:rFonts w:ascii="Arial" w:hAnsi="Arial" w:cs="Arial"/>
        </w:rPr>
      </w:pPr>
      <w:r w:rsidRPr="00920E34">
        <w:rPr>
          <w:rFonts w:ascii="Arial" w:hAnsi="Arial" w:cs="Arial"/>
        </w:rPr>
        <w:t>For the unity of all Christians: that God will heal the wounds in the body of Christ and help us to give common witness to God through prayer and acts of loving compassion</w:t>
      </w:r>
    </w:p>
    <w:p w:rsidR="00BC1ADE" w:rsidRPr="00920E34" w:rsidRDefault="00BC1ADE" w:rsidP="00BC1ADE">
      <w:pPr>
        <w:rPr>
          <w:rFonts w:ascii="Arial" w:hAnsi="Arial" w:cs="Arial"/>
          <w:szCs w:val="16"/>
        </w:rPr>
      </w:pPr>
      <w:r w:rsidRPr="00920E34">
        <w:rPr>
          <w:rFonts w:ascii="Arial" w:hAnsi="Arial" w:cs="Arial"/>
          <w:szCs w:val="16"/>
        </w:rPr>
        <w:lastRenderedPageBreak/>
        <w:t>For healing of the divisions within the human family: that racism, sexism, and prejudice may cease and that each person may be welcomed with dignity and respect</w:t>
      </w:r>
    </w:p>
    <w:p w:rsidR="00BC1ADE" w:rsidRDefault="00BC1ADE" w:rsidP="00BC1ADE">
      <w:pPr>
        <w:rPr>
          <w:rFonts w:ascii="Arial" w:hAnsi="Arial" w:cs="Arial"/>
          <w:szCs w:val="16"/>
        </w:rPr>
      </w:pPr>
    </w:p>
    <w:p w:rsidR="00BC1ADE" w:rsidRPr="00920E34" w:rsidRDefault="00BC1ADE" w:rsidP="00BC1ADE">
      <w:pPr>
        <w:rPr>
          <w:rFonts w:ascii="Arial" w:hAnsi="Arial" w:cs="Arial"/>
          <w:szCs w:val="16"/>
        </w:rPr>
      </w:pPr>
    </w:p>
    <w:p w:rsidR="00B42C2B" w:rsidRDefault="00B42C2B" w:rsidP="00516E89">
      <w:pPr>
        <w:spacing w:after="0"/>
        <w:rPr>
          <w:rFonts w:ascii="Arial" w:hAnsi="Arial" w:cs="Arial"/>
          <w:sz w:val="24"/>
          <w:szCs w:val="24"/>
        </w:rPr>
      </w:pPr>
    </w:p>
    <w:p w:rsidR="00E35CB7" w:rsidRDefault="00B42C2B" w:rsidP="00041CD4">
      <w:pPr>
        <w:spacing w:after="100" w:afterAutospacing="1" w:line="240" w:lineRule="auto"/>
        <w:ind w:left="-187"/>
        <w:rPr>
          <w:rFonts w:ascii="Arial" w:hAnsi="Arial" w:cs="Arial"/>
          <w:sz w:val="24"/>
          <w:szCs w:val="24"/>
        </w:rPr>
      </w:pPr>
      <w:r>
        <w:rPr>
          <w:rFonts w:ascii="Arial" w:eastAsiaTheme="minorEastAsia" w:hAnsi="Arial" w:cs="Arial"/>
          <w:sz w:val="24"/>
          <w:szCs w:val="24"/>
        </w:rPr>
        <w:t>© Joseph Milner, 2022</w:t>
      </w:r>
    </w:p>
    <w:sectPr w:rsidR="00E35CB7" w:rsidSect="00A55D79">
      <w:pgSz w:w="12240" w:h="15840"/>
      <w:pgMar w:top="864" w:right="1008" w:bottom="72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LT Std">
    <w:altName w:val="Arial"/>
    <w:panose1 w:val="00000000000000000000"/>
    <w:charset w:val="00"/>
    <w:family w:val="swiss"/>
    <w:notTrueType/>
    <w:pitch w:val="variable"/>
    <w:sig w:usb0="00000001" w:usb1="00000000" w:usb2="00000000" w:usb3="00000000" w:csb0="00000005"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977F9"/>
    <w:multiLevelType w:val="hybridMultilevel"/>
    <w:tmpl w:val="DE1C7066"/>
    <w:lvl w:ilvl="0" w:tplc="29806792">
      <w:start w:val="1"/>
      <w:numFmt w:val="decimal"/>
      <w:pStyle w:val="A-Numberleftwithorginialspaceafter"/>
      <w:lvlText w:val="%1."/>
      <w:lvlJc w:val="left"/>
      <w:pPr>
        <w:ind w:left="720" w:hanging="360"/>
      </w:pPr>
    </w:lvl>
    <w:lvl w:ilvl="1" w:tplc="D3C23B0C" w:tentative="1">
      <w:start w:val="1"/>
      <w:numFmt w:val="lowerLetter"/>
      <w:lvlText w:val="%2."/>
      <w:lvlJc w:val="left"/>
      <w:pPr>
        <w:ind w:left="1440" w:hanging="360"/>
      </w:pPr>
    </w:lvl>
    <w:lvl w:ilvl="2" w:tplc="A68CD964" w:tentative="1">
      <w:start w:val="1"/>
      <w:numFmt w:val="lowerRoman"/>
      <w:lvlText w:val="%3."/>
      <w:lvlJc w:val="right"/>
      <w:pPr>
        <w:ind w:left="2160" w:hanging="180"/>
      </w:pPr>
    </w:lvl>
    <w:lvl w:ilvl="3" w:tplc="75EC7CE4" w:tentative="1">
      <w:start w:val="1"/>
      <w:numFmt w:val="decimal"/>
      <w:lvlText w:val="%4."/>
      <w:lvlJc w:val="left"/>
      <w:pPr>
        <w:ind w:left="2880" w:hanging="360"/>
      </w:pPr>
    </w:lvl>
    <w:lvl w:ilvl="4" w:tplc="CE66AC80" w:tentative="1">
      <w:start w:val="1"/>
      <w:numFmt w:val="lowerLetter"/>
      <w:lvlText w:val="%5."/>
      <w:lvlJc w:val="left"/>
      <w:pPr>
        <w:ind w:left="3600" w:hanging="360"/>
      </w:pPr>
    </w:lvl>
    <w:lvl w:ilvl="5" w:tplc="2DBCCE94" w:tentative="1">
      <w:start w:val="1"/>
      <w:numFmt w:val="lowerRoman"/>
      <w:lvlText w:val="%6."/>
      <w:lvlJc w:val="right"/>
      <w:pPr>
        <w:ind w:left="4320" w:hanging="180"/>
      </w:pPr>
    </w:lvl>
    <w:lvl w:ilvl="6" w:tplc="8AC4153E" w:tentative="1">
      <w:start w:val="1"/>
      <w:numFmt w:val="decimal"/>
      <w:lvlText w:val="%7."/>
      <w:lvlJc w:val="left"/>
      <w:pPr>
        <w:ind w:left="5040" w:hanging="360"/>
      </w:pPr>
    </w:lvl>
    <w:lvl w:ilvl="7" w:tplc="3072DB18" w:tentative="1">
      <w:start w:val="1"/>
      <w:numFmt w:val="lowerLetter"/>
      <w:lvlText w:val="%8."/>
      <w:lvlJc w:val="left"/>
      <w:pPr>
        <w:ind w:left="5760" w:hanging="360"/>
      </w:pPr>
    </w:lvl>
    <w:lvl w:ilvl="8" w:tplc="E9003BAC"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4DA"/>
    <w:rsid w:val="00007B2E"/>
    <w:rsid w:val="000115CC"/>
    <w:rsid w:val="00023D66"/>
    <w:rsid w:val="00027949"/>
    <w:rsid w:val="00041CD4"/>
    <w:rsid w:val="000562B3"/>
    <w:rsid w:val="000727AA"/>
    <w:rsid w:val="000805B6"/>
    <w:rsid w:val="00095FC7"/>
    <w:rsid w:val="000A3C26"/>
    <w:rsid w:val="000B6CB9"/>
    <w:rsid w:val="000C6AF6"/>
    <w:rsid w:val="000C6CD4"/>
    <w:rsid w:val="000C7815"/>
    <w:rsid w:val="000D6DD1"/>
    <w:rsid w:val="000E6BCD"/>
    <w:rsid w:val="000F3721"/>
    <w:rsid w:val="00103AC0"/>
    <w:rsid w:val="0010407D"/>
    <w:rsid w:val="00117D18"/>
    <w:rsid w:val="001273D4"/>
    <w:rsid w:val="00130276"/>
    <w:rsid w:val="0013709F"/>
    <w:rsid w:val="00140789"/>
    <w:rsid w:val="001705FC"/>
    <w:rsid w:val="001751D5"/>
    <w:rsid w:val="00190C2A"/>
    <w:rsid w:val="00192406"/>
    <w:rsid w:val="001A6A51"/>
    <w:rsid w:val="001B52D1"/>
    <w:rsid w:val="001C0D54"/>
    <w:rsid w:val="001C3FBE"/>
    <w:rsid w:val="001C723E"/>
    <w:rsid w:val="001D0124"/>
    <w:rsid w:val="001E1284"/>
    <w:rsid w:val="001F20A9"/>
    <w:rsid w:val="00200065"/>
    <w:rsid w:val="0020357B"/>
    <w:rsid w:val="00206758"/>
    <w:rsid w:val="002131F2"/>
    <w:rsid w:val="00214873"/>
    <w:rsid w:val="00215ECC"/>
    <w:rsid w:val="002474B3"/>
    <w:rsid w:val="00251838"/>
    <w:rsid w:val="002552B2"/>
    <w:rsid w:val="002562FD"/>
    <w:rsid w:val="002578F7"/>
    <w:rsid w:val="00271BE2"/>
    <w:rsid w:val="002732A9"/>
    <w:rsid w:val="00275D00"/>
    <w:rsid w:val="002763A5"/>
    <w:rsid w:val="00282AE3"/>
    <w:rsid w:val="00293578"/>
    <w:rsid w:val="002B289C"/>
    <w:rsid w:val="002B75FA"/>
    <w:rsid w:val="002C27EA"/>
    <w:rsid w:val="002C3736"/>
    <w:rsid w:val="002D0036"/>
    <w:rsid w:val="002D062B"/>
    <w:rsid w:val="002D180B"/>
    <w:rsid w:val="002E26CD"/>
    <w:rsid w:val="002E3D5F"/>
    <w:rsid w:val="002E4DAA"/>
    <w:rsid w:val="002E6603"/>
    <w:rsid w:val="002F57F0"/>
    <w:rsid w:val="0033355F"/>
    <w:rsid w:val="00336320"/>
    <w:rsid w:val="00340AFF"/>
    <w:rsid w:val="003423D8"/>
    <w:rsid w:val="00344BC7"/>
    <w:rsid w:val="0034502B"/>
    <w:rsid w:val="0034711F"/>
    <w:rsid w:val="003548E7"/>
    <w:rsid w:val="003641C3"/>
    <w:rsid w:val="0037192C"/>
    <w:rsid w:val="00373384"/>
    <w:rsid w:val="00373597"/>
    <w:rsid w:val="003740F6"/>
    <w:rsid w:val="00391BBB"/>
    <w:rsid w:val="00392611"/>
    <w:rsid w:val="003970B5"/>
    <w:rsid w:val="003A2C36"/>
    <w:rsid w:val="003A5EFA"/>
    <w:rsid w:val="003B1398"/>
    <w:rsid w:val="003C68A0"/>
    <w:rsid w:val="003D4523"/>
    <w:rsid w:val="003E0789"/>
    <w:rsid w:val="003F2079"/>
    <w:rsid w:val="00400682"/>
    <w:rsid w:val="004026D5"/>
    <w:rsid w:val="00404EF4"/>
    <w:rsid w:val="004073ED"/>
    <w:rsid w:val="00417DD2"/>
    <w:rsid w:val="00420460"/>
    <w:rsid w:val="00421253"/>
    <w:rsid w:val="004241D8"/>
    <w:rsid w:val="00424765"/>
    <w:rsid w:val="0042481C"/>
    <w:rsid w:val="0042622C"/>
    <w:rsid w:val="0045062F"/>
    <w:rsid w:val="00455F77"/>
    <w:rsid w:val="00464AC9"/>
    <w:rsid w:val="00467835"/>
    <w:rsid w:val="00472F29"/>
    <w:rsid w:val="00473725"/>
    <w:rsid w:val="004970E5"/>
    <w:rsid w:val="004C3C04"/>
    <w:rsid w:val="004D14BC"/>
    <w:rsid w:val="004D4CC5"/>
    <w:rsid w:val="004D54B0"/>
    <w:rsid w:val="004E431F"/>
    <w:rsid w:val="004E51BA"/>
    <w:rsid w:val="004E5B4E"/>
    <w:rsid w:val="004E74B9"/>
    <w:rsid w:val="00501CA9"/>
    <w:rsid w:val="00503F52"/>
    <w:rsid w:val="005040C7"/>
    <w:rsid w:val="0051010B"/>
    <w:rsid w:val="00516E89"/>
    <w:rsid w:val="0052107A"/>
    <w:rsid w:val="00533BD1"/>
    <w:rsid w:val="0053524B"/>
    <w:rsid w:val="005352C2"/>
    <w:rsid w:val="005411DC"/>
    <w:rsid w:val="00541451"/>
    <w:rsid w:val="005558AE"/>
    <w:rsid w:val="005574D7"/>
    <w:rsid w:val="00557C58"/>
    <w:rsid w:val="005631B2"/>
    <w:rsid w:val="00576BE8"/>
    <w:rsid w:val="0058110D"/>
    <w:rsid w:val="005826BC"/>
    <w:rsid w:val="0058485C"/>
    <w:rsid w:val="005856DE"/>
    <w:rsid w:val="005910BB"/>
    <w:rsid w:val="00596670"/>
    <w:rsid w:val="005A50D1"/>
    <w:rsid w:val="005B0EC3"/>
    <w:rsid w:val="005B4224"/>
    <w:rsid w:val="005C1863"/>
    <w:rsid w:val="005C212D"/>
    <w:rsid w:val="005C4487"/>
    <w:rsid w:val="005D24A3"/>
    <w:rsid w:val="005D551C"/>
    <w:rsid w:val="005D79F0"/>
    <w:rsid w:val="005E3017"/>
    <w:rsid w:val="005E503B"/>
    <w:rsid w:val="005E54D4"/>
    <w:rsid w:val="005F37B6"/>
    <w:rsid w:val="006000E8"/>
    <w:rsid w:val="006005BF"/>
    <w:rsid w:val="0061155F"/>
    <w:rsid w:val="00640C08"/>
    <w:rsid w:val="00642B1D"/>
    <w:rsid w:val="0065429C"/>
    <w:rsid w:val="0066176E"/>
    <w:rsid w:val="00672154"/>
    <w:rsid w:val="00674DC9"/>
    <w:rsid w:val="00682B7D"/>
    <w:rsid w:val="006852D0"/>
    <w:rsid w:val="00690392"/>
    <w:rsid w:val="0069787D"/>
    <w:rsid w:val="006A0F50"/>
    <w:rsid w:val="006A5E02"/>
    <w:rsid w:val="006A6CB9"/>
    <w:rsid w:val="006B0231"/>
    <w:rsid w:val="006B5207"/>
    <w:rsid w:val="006B6472"/>
    <w:rsid w:val="006B65BB"/>
    <w:rsid w:val="006D10C4"/>
    <w:rsid w:val="006D5649"/>
    <w:rsid w:val="006E26D5"/>
    <w:rsid w:val="006E3F5B"/>
    <w:rsid w:val="006E7BA4"/>
    <w:rsid w:val="006F4D1C"/>
    <w:rsid w:val="006F6882"/>
    <w:rsid w:val="00720FE0"/>
    <w:rsid w:val="0072511C"/>
    <w:rsid w:val="00730A57"/>
    <w:rsid w:val="00731518"/>
    <w:rsid w:val="00736DB9"/>
    <w:rsid w:val="00751B35"/>
    <w:rsid w:val="0075204E"/>
    <w:rsid w:val="00762097"/>
    <w:rsid w:val="00774CA4"/>
    <w:rsid w:val="00775BCE"/>
    <w:rsid w:val="007776AA"/>
    <w:rsid w:val="0077780C"/>
    <w:rsid w:val="007863C2"/>
    <w:rsid w:val="00793D77"/>
    <w:rsid w:val="007A4306"/>
    <w:rsid w:val="007A6685"/>
    <w:rsid w:val="007B34E1"/>
    <w:rsid w:val="007B7A77"/>
    <w:rsid w:val="007C4A18"/>
    <w:rsid w:val="007D05F7"/>
    <w:rsid w:val="007D693B"/>
    <w:rsid w:val="007E0C13"/>
    <w:rsid w:val="007E3D63"/>
    <w:rsid w:val="007E4179"/>
    <w:rsid w:val="007E42D1"/>
    <w:rsid w:val="007E4DDF"/>
    <w:rsid w:val="007E79EE"/>
    <w:rsid w:val="00801A08"/>
    <w:rsid w:val="008108A8"/>
    <w:rsid w:val="00826664"/>
    <w:rsid w:val="00826C8F"/>
    <w:rsid w:val="008368A8"/>
    <w:rsid w:val="0084300F"/>
    <w:rsid w:val="00844A1D"/>
    <w:rsid w:val="008564DA"/>
    <w:rsid w:val="00856603"/>
    <w:rsid w:val="00857475"/>
    <w:rsid w:val="008611A7"/>
    <w:rsid w:val="008801E1"/>
    <w:rsid w:val="00891F85"/>
    <w:rsid w:val="008A5239"/>
    <w:rsid w:val="008A56A5"/>
    <w:rsid w:val="008A5B7B"/>
    <w:rsid w:val="008A5E03"/>
    <w:rsid w:val="008B55B1"/>
    <w:rsid w:val="008C4ABD"/>
    <w:rsid w:val="008C5907"/>
    <w:rsid w:val="008D75F5"/>
    <w:rsid w:val="008E181C"/>
    <w:rsid w:val="008E1A28"/>
    <w:rsid w:val="008E4EF3"/>
    <w:rsid w:val="00905E82"/>
    <w:rsid w:val="009149B5"/>
    <w:rsid w:val="00921EE9"/>
    <w:rsid w:val="009265CE"/>
    <w:rsid w:val="009334FB"/>
    <w:rsid w:val="00942F9C"/>
    <w:rsid w:val="00946ED0"/>
    <w:rsid w:val="009504E0"/>
    <w:rsid w:val="00951C36"/>
    <w:rsid w:val="009539F7"/>
    <w:rsid w:val="009563F1"/>
    <w:rsid w:val="00965562"/>
    <w:rsid w:val="00965AB1"/>
    <w:rsid w:val="00973712"/>
    <w:rsid w:val="0099119E"/>
    <w:rsid w:val="009954EE"/>
    <w:rsid w:val="009B06E9"/>
    <w:rsid w:val="009C148F"/>
    <w:rsid w:val="009C3AB9"/>
    <w:rsid w:val="009C7CFB"/>
    <w:rsid w:val="009D1D5A"/>
    <w:rsid w:val="009D4ED4"/>
    <w:rsid w:val="009E0F24"/>
    <w:rsid w:val="009E20FF"/>
    <w:rsid w:val="009F0245"/>
    <w:rsid w:val="009F6139"/>
    <w:rsid w:val="009F7198"/>
    <w:rsid w:val="00A02214"/>
    <w:rsid w:val="00A04AF4"/>
    <w:rsid w:val="00A1702D"/>
    <w:rsid w:val="00A40CA6"/>
    <w:rsid w:val="00A45478"/>
    <w:rsid w:val="00A47BEB"/>
    <w:rsid w:val="00A54A6F"/>
    <w:rsid w:val="00A55D79"/>
    <w:rsid w:val="00A6137E"/>
    <w:rsid w:val="00A61EF9"/>
    <w:rsid w:val="00A65D13"/>
    <w:rsid w:val="00A70E7F"/>
    <w:rsid w:val="00A73586"/>
    <w:rsid w:val="00A766CE"/>
    <w:rsid w:val="00A773BE"/>
    <w:rsid w:val="00A95A20"/>
    <w:rsid w:val="00AA3B31"/>
    <w:rsid w:val="00AA7568"/>
    <w:rsid w:val="00AB5EA8"/>
    <w:rsid w:val="00AD4152"/>
    <w:rsid w:val="00AE46D9"/>
    <w:rsid w:val="00AE6B9C"/>
    <w:rsid w:val="00AF69F0"/>
    <w:rsid w:val="00AF7584"/>
    <w:rsid w:val="00AF7FFD"/>
    <w:rsid w:val="00B13C11"/>
    <w:rsid w:val="00B20AE2"/>
    <w:rsid w:val="00B223F9"/>
    <w:rsid w:val="00B33B1E"/>
    <w:rsid w:val="00B379D4"/>
    <w:rsid w:val="00B42C2B"/>
    <w:rsid w:val="00B64541"/>
    <w:rsid w:val="00BB3FA3"/>
    <w:rsid w:val="00BC179A"/>
    <w:rsid w:val="00BC1ADE"/>
    <w:rsid w:val="00BC64D4"/>
    <w:rsid w:val="00BC6CCE"/>
    <w:rsid w:val="00BC6D5C"/>
    <w:rsid w:val="00BD2EF5"/>
    <w:rsid w:val="00BD6764"/>
    <w:rsid w:val="00BE2DAB"/>
    <w:rsid w:val="00BE3D3E"/>
    <w:rsid w:val="00BF0BE8"/>
    <w:rsid w:val="00BF14E4"/>
    <w:rsid w:val="00BF2E6D"/>
    <w:rsid w:val="00BF3B50"/>
    <w:rsid w:val="00C00086"/>
    <w:rsid w:val="00C0055D"/>
    <w:rsid w:val="00C05C52"/>
    <w:rsid w:val="00C0666A"/>
    <w:rsid w:val="00C337AA"/>
    <w:rsid w:val="00C348B9"/>
    <w:rsid w:val="00C44D69"/>
    <w:rsid w:val="00C610E0"/>
    <w:rsid w:val="00C62C5F"/>
    <w:rsid w:val="00C766C9"/>
    <w:rsid w:val="00C83761"/>
    <w:rsid w:val="00C8647E"/>
    <w:rsid w:val="00C86FC3"/>
    <w:rsid w:val="00C960F7"/>
    <w:rsid w:val="00CA10B3"/>
    <w:rsid w:val="00CA724D"/>
    <w:rsid w:val="00CA7AEA"/>
    <w:rsid w:val="00CB71DD"/>
    <w:rsid w:val="00CC146B"/>
    <w:rsid w:val="00CC4B58"/>
    <w:rsid w:val="00CC6B04"/>
    <w:rsid w:val="00CD178E"/>
    <w:rsid w:val="00CD1B4E"/>
    <w:rsid w:val="00CD2DAB"/>
    <w:rsid w:val="00CD5317"/>
    <w:rsid w:val="00CD7555"/>
    <w:rsid w:val="00CE61AC"/>
    <w:rsid w:val="00CF0885"/>
    <w:rsid w:val="00CF3D32"/>
    <w:rsid w:val="00D00B87"/>
    <w:rsid w:val="00D04183"/>
    <w:rsid w:val="00D0710D"/>
    <w:rsid w:val="00D21344"/>
    <w:rsid w:val="00D232F4"/>
    <w:rsid w:val="00D46E4E"/>
    <w:rsid w:val="00D51EE3"/>
    <w:rsid w:val="00D638FE"/>
    <w:rsid w:val="00D646E8"/>
    <w:rsid w:val="00D64759"/>
    <w:rsid w:val="00D652E2"/>
    <w:rsid w:val="00D66C6B"/>
    <w:rsid w:val="00D71247"/>
    <w:rsid w:val="00D860EC"/>
    <w:rsid w:val="00D908E0"/>
    <w:rsid w:val="00DB21E7"/>
    <w:rsid w:val="00DB4462"/>
    <w:rsid w:val="00DC207A"/>
    <w:rsid w:val="00DC23A1"/>
    <w:rsid w:val="00DE3F3F"/>
    <w:rsid w:val="00DE4355"/>
    <w:rsid w:val="00DE6301"/>
    <w:rsid w:val="00DE6EAC"/>
    <w:rsid w:val="00E02020"/>
    <w:rsid w:val="00E026E4"/>
    <w:rsid w:val="00E04A05"/>
    <w:rsid w:val="00E12BDE"/>
    <w:rsid w:val="00E20C50"/>
    <w:rsid w:val="00E2165E"/>
    <w:rsid w:val="00E2608A"/>
    <w:rsid w:val="00E31043"/>
    <w:rsid w:val="00E35CB7"/>
    <w:rsid w:val="00E446AA"/>
    <w:rsid w:val="00E4682A"/>
    <w:rsid w:val="00E51A5D"/>
    <w:rsid w:val="00E72ED8"/>
    <w:rsid w:val="00E90093"/>
    <w:rsid w:val="00E930A9"/>
    <w:rsid w:val="00E96C61"/>
    <w:rsid w:val="00EA2D69"/>
    <w:rsid w:val="00EA52A4"/>
    <w:rsid w:val="00EB319C"/>
    <w:rsid w:val="00EB6338"/>
    <w:rsid w:val="00EC26C8"/>
    <w:rsid w:val="00ED15A2"/>
    <w:rsid w:val="00ED590A"/>
    <w:rsid w:val="00ED7DFE"/>
    <w:rsid w:val="00EF045B"/>
    <w:rsid w:val="00EF5923"/>
    <w:rsid w:val="00EF5D5F"/>
    <w:rsid w:val="00EF6E3E"/>
    <w:rsid w:val="00EF7791"/>
    <w:rsid w:val="00F02558"/>
    <w:rsid w:val="00F137AB"/>
    <w:rsid w:val="00F2677C"/>
    <w:rsid w:val="00F44B09"/>
    <w:rsid w:val="00F51C72"/>
    <w:rsid w:val="00F56493"/>
    <w:rsid w:val="00F60061"/>
    <w:rsid w:val="00F6128A"/>
    <w:rsid w:val="00F71605"/>
    <w:rsid w:val="00F72B86"/>
    <w:rsid w:val="00F80F84"/>
    <w:rsid w:val="00F94275"/>
    <w:rsid w:val="00F95894"/>
    <w:rsid w:val="00FA46C6"/>
    <w:rsid w:val="00FB0D5A"/>
    <w:rsid w:val="00FB752C"/>
    <w:rsid w:val="00FB7C77"/>
    <w:rsid w:val="00FC383A"/>
    <w:rsid w:val="00FC5758"/>
    <w:rsid w:val="00FC613E"/>
    <w:rsid w:val="00FE6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757AFC-6FDB-4908-9278-BA0356487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64DA"/>
    <w:rPr>
      <w:color w:val="0000FF"/>
      <w:u w:val="single"/>
    </w:rPr>
  </w:style>
  <w:style w:type="character" w:customStyle="1" w:styleId="UnresolvedMention1">
    <w:name w:val="Unresolved Mention1"/>
    <w:basedOn w:val="DefaultParagraphFont"/>
    <w:uiPriority w:val="99"/>
    <w:semiHidden/>
    <w:unhideWhenUsed/>
    <w:rsid w:val="008564DA"/>
    <w:rPr>
      <w:color w:val="605E5C"/>
      <w:shd w:val="clear" w:color="auto" w:fill="E1DFDD"/>
    </w:rPr>
  </w:style>
  <w:style w:type="character" w:styleId="FollowedHyperlink">
    <w:name w:val="FollowedHyperlink"/>
    <w:basedOn w:val="DefaultParagraphFont"/>
    <w:uiPriority w:val="99"/>
    <w:semiHidden/>
    <w:unhideWhenUsed/>
    <w:rsid w:val="00762097"/>
    <w:rPr>
      <w:color w:val="954F72" w:themeColor="followedHyperlink"/>
      <w:u w:val="single"/>
    </w:rPr>
  </w:style>
  <w:style w:type="paragraph" w:styleId="NormalWeb">
    <w:name w:val="Normal (Web)"/>
    <w:basedOn w:val="Normal"/>
    <w:uiPriority w:val="99"/>
    <w:unhideWhenUsed/>
    <w:rsid w:val="000727A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727AA"/>
    <w:rPr>
      <w:i/>
      <w:iCs/>
    </w:rPr>
  </w:style>
  <w:style w:type="character" w:customStyle="1" w:styleId="UnresolvedMention2">
    <w:name w:val="Unresolved Mention2"/>
    <w:basedOn w:val="DefaultParagraphFont"/>
    <w:uiPriority w:val="99"/>
    <w:rsid w:val="003B1398"/>
    <w:rPr>
      <w:color w:val="605E5C"/>
      <w:shd w:val="clear" w:color="auto" w:fill="E1DFDD"/>
    </w:rPr>
  </w:style>
  <w:style w:type="character" w:customStyle="1" w:styleId="UnresolvedMention3">
    <w:name w:val="Unresolved Mention3"/>
    <w:basedOn w:val="DefaultParagraphFont"/>
    <w:uiPriority w:val="99"/>
    <w:rsid w:val="008E181C"/>
    <w:rPr>
      <w:color w:val="605E5C"/>
      <w:shd w:val="clear" w:color="auto" w:fill="E1DFDD"/>
    </w:rPr>
  </w:style>
  <w:style w:type="character" w:customStyle="1" w:styleId="UnresolvedMention4">
    <w:name w:val="Unresolved Mention4"/>
    <w:basedOn w:val="DefaultParagraphFont"/>
    <w:uiPriority w:val="99"/>
    <w:rsid w:val="00E20C50"/>
    <w:rPr>
      <w:color w:val="605E5C"/>
      <w:shd w:val="clear" w:color="auto" w:fill="E1DFDD"/>
    </w:rPr>
  </w:style>
  <w:style w:type="character" w:customStyle="1" w:styleId="UnresolvedMention5">
    <w:name w:val="Unresolved Mention5"/>
    <w:basedOn w:val="DefaultParagraphFont"/>
    <w:uiPriority w:val="99"/>
    <w:rsid w:val="007E79EE"/>
    <w:rPr>
      <w:color w:val="605E5C"/>
      <w:shd w:val="clear" w:color="auto" w:fill="E1DFDD"/>
    </w:rPr>
  </w:style>
  <w:style w:type="paragraph" w:customStyle="1" w:styleId="id">
    <w:name w:val="id"/>
    <w:basedOn w:val="Normal"/>
    <w:rsid w:val="00BB3F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6">
    <w:name w:val="Unresolved Mention6"/>
    <w:basedOn w:val="DefaultParagraphFont"/>
    <w:uiPriority w:val="99"/>
    <w:rsid w:val="0045062F"/>
    <w:rPr>
      <w:color w:val="605E5C"/>
      <w:shd w:val="clear" w:color="auto" w:fill="E1DFDD"/>
    </w:rPr>
  </w:style>
  <w:style w:type="character" w:customStyle="1" w:styleId="bcv">
    <w:name w:val="bcv"/>
    <w:basedOn w:val="DefaultParagraphFont"/>
    <w:rsid w:val="00F56493"/>
  </w:style>
  <w:style w:type="paragraph" w:customStyle="1" w:styleId="pof">
    <w:name w:val="pof"/>
    <w:basedOn w:val="Normal"/>
    <w:rsid w:val="00F564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il">
    <w:name w:val="poil"/>
    <w:basedOn w:val="Normal"/>
    <w:rsid w:val="00F564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con">
    <w:name w:val="pcon"/>
    <w:basedOn w:val="Normal"/>
    <w:rsid w:val="00F564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7">
    <w:name w:val="Unresolved Mention7"/>
    <w:basedOn w:val="DefaultParagraphFont"/>
    <w:uiPriority w:val="99"/>
    <w:rsid w:val="002D062B"/>
    <w:rPr>
      <w:color w:val="605E5C"/>
      <w:shd w:val="clear" w:color="auto" w:fill="E1DFDD"/>
    </w:rPr>
  </w:style>
  <w:style w:type="character" w:customStyle="1" w:styleId="txt">
    <w:name w:val="txt"/>
    <w:basedOn w:val="DefaultParagraphFont"/>
    <w:rsid w:val="00AA7568"/>
  </w:style>
  <w:style w:type="character" w:customStyle="1" w:styleId="UnresolvedMention8">
    <w:name w:val="Unresolved Mention8"/>
    <w:basedOn w:val="DefaultParagraphFont"/>
    <w:uiPriority w:val="99"/>
    <w:rsid w:val="004026D5"/>
    <w:rPr>
      <w:color w:val="605E5C"/>
      <w:shd w:val="clear" w:color="auto" w:fill="E1DFDD"/>
    </w:rPr>
  </w:style>
  <w:style w:type="character" w:customStyle="1" w:styleId="hgkelc">
    <w:name w:val="hgkelc"/>
    <w:basedOn w:val="DefaultParagraphFont"/>
    <w:rsid w:val="00CE61AC"/>
  </w:style>
  <w:style w:type="paragraph" w:customStyle="1" w:styleId="po3">
    <w:name w:val="po3"/>
    <w:basedOn w:val="Normal"/>
    <w:rsid w:val="002935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9">
    <w:name w:val="Unresolved Mention9"/>
    <w:basedOn w:val="DefaultParagraphFont"/>
    <w:uiPriority w:val="99"/>
    <w:rsid w:val="00CD7555"/>
    <w:rPr>
      <w:color w:val="605E5C"/>
      <w:shd w:val="clear" w:color="auto" w:fill="E1DFDD"/>
    </w:rPr>
  </w:style>
  <w:style w:type="character" w:customStyle="1" w:styleId="UnresolvedMention10">
    <w:name w:val="Unresolved Mention10"/>
    <w:basedOn w:val="DefaultParagraphFont"/>
    <w:uiPriority w:val="99"/>
    <w:rsid w:val="00557C58"/>
    <w:rPr>
      <w:color w:val="605E5C"/>
      <w:shd w:val="clear" w:color="auto" w:fill="E1DFDD"/>
    </w:rPr>
  </w:style>
  <w:style w:type="character" w:customStyle="1" w:styleId="UnresolvedMention11">
    <w:name w:val="Unresolved Mention11"/>
    <w:basedOn w:val="DefaultParagraphFont"/>
    <w:uiPriority w:val="99"/>
    <w:rsid w:val="00BC179A"/>
    <w:rPr>
      <w:color w:val="605E5C"/>
      <w:shd w:val="clear" w:color="auto" w:fill="E1DFDD"/>
    </w:rPr>
  </w:style>
  <w:style w:type="character" w:customStyle="1" w:styleId="UnresolvedMention12">
    <w:name w:val="Unresolved Mention12"/>
    <w:basedOn w:val="DefaultParagraphFont"/>
    <w:uiPriority w:val="99"/>
    <w:rsid w:val="00AF69F0"/>
    <w:rPr>
      <w:color w:val="605E5C"/>
      <w:shd w:val="clear" w:color="auto" w:fill="E1DFDD"/>
    </w:rPr>
  </w:style>
  <w:style w:type="character" w:customStyle="1" w:styleId="UnresolvedMention13">
    <w:name w:val="Unresolved Mention13"/>
    <w:basedOn w:val="DefaultParagraphFont"/>
    <w:uiPriority w:val="99"/>
    <w:rsid w:val="00E90093"/>
    <w:rPr>
      <w:color w:val="605E5C"/>
      <w:shd w:val="clear" w:color="auto" w:fill="E1DFDD"/>
    </w:rPr>
  </w:style>
  <w:style w:type="paragraph" w:customStyle="1" w:styleId="A-Numberleftwithorginialspaceafter">
    <w:name w:val="A- Number left with orginial space after"/>
    <w:basedOn w:val="Normal"/>
    <w:qFormat/>
    <w:rsid w:val="00206758"/>
    <w:pPr>
      <w:numPr>
        <w:numId w:val="1"/>
      </w:numPr>
      <w:suppressAutoHyphens/>
      <w:autoSpaceDE w:val="0"/>
      <w:autoSpaceDN w:val="0"/>
      <w:adjustRightInd w:val="0"/>
      <w:spacing w:before="90" w:after="720" w:line="240" w:lineRule="atLeast"/>
      <w:ind w:left="360"/>
      <w:textAlignment w:val="center"/>
    </w:pPr>
    <w:rPr>
      <w:rFonts w:ascii="Arial" w:hAnsi="Arial" w:cs="Helvetica LT Std"/>
      <w:color w:val="000000"/>
      <w:sz w:val="20"/>
      <w:szCs w:val="20"/>
    </w:rPr>
  </w:style>
  <w:style w:type="character" w:customStyle="1" w:styleId="text">
    <w:name w:val="text"/>
    <w:basedOn w:val="DefaultParagraphFont"/>
    <w:rsid w:val="004241D8"/>
  </w:style>
  <w:style w:type="character" w:customStyle="1" w:styleId="UnresolvedMention14">
    <w:name w:val="Unresolved Mention14"/>
    <w:basedOn w:val="DefaultParagraphFont"/>
    <w:uiPriority w:val="99"/>
    <w:rsid w:val="008A5B7B"/>
    <w:rPr>
      <w:color w:val="605E5C"/>
      <w:shd w:val="clear" w:color="auto" w:fill="E1DFDD"/>
    </w:rPr>
  </w:style>
  <w:style w:type="paragraph" w:customStyle="1" w:styleId="poi">
    <w:name w:val="poi"/>
    <w:basedOn w:val="Normal"/>
    <w:rsid w:val="00D712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5">
    <w:name w:val="Unresolved Mention15"/>
    <w:basedOn w:val="DefaultParagraphFont"/>
    <w:uiPriority w:val="99"/>
    <w:rsid w:val="00E35CB7"/>
    <w:rPr>
      <w:color w:val="605E5C"/>
      <w:shd w:val="clear" w:color="auto" w:fill="E1DFDD"/>
    </w:rPr>
  </w:style>
  <w:style w:type="table" w:styleId="TableGrid">
    <w:name w:val="Table Grid"/>
    <w:basedOn w:val="TableNormal"/>
    <w:uiPriority w:val="39"/>
    <w:rsid w:val="00596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6">
    <w:name w:val="Unresolved Mention16"/>
    <w:basedOn w:val="DefaultParagraphFont"/>
    <w:uiPriority w:val="99"/>
    <w:rsid w:val="006E26D5"/>
    <w:rPr>
      <w:color w:val="605E5C"/>
      <w:shd w:val="clear" w:color="auto" w:fill="E1DFDD"/>
    </w:rPr>
  </w:style>
  <w:style w:type="character" w:customStyle="1" w:styleId="UnresolvedMention17">
    <w:name w:val="Unresolved Mention17"/>
    <w:basedOn w:val="DefaultParagraphFont"/>
    <w:uiPriority w:val="99"/>
    <w:rsid w:val="005E54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12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tican.va/content/francesco/en/homilies/2018/documents/papa-francesco_20180118_omelia-cile-iquique.html"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ible.usccb.org/bible/readings/011622.cf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62C500-97B1-4D66-92C0-2B54AEC50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747</Words>
  <Characters>4264</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Milner</dc:creator>
  <cp:lastModifiedBy>Buehrle, Amy</cp:lastModifiedBy>
  <cp:revision>2</cp:revision>
  <cp:lastPrinted>2020-10-04T13:44:00Z</cp:lastPrinted>
  <dcterms:created xsi:type="dcterms:W3CDTF">2022-01-14T22:40:00Z</dcterms:created>
  <dcterms:modified xsi:type="dcterms:W3CDTF">2022-01-14T22:40:00Z</dcterms:modified>
</cp:coreProperties>
</file>